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8025"/>
      </w:tblGrid>
      <w:tr w:rsidR="00007071" w:rsidRPr="00007071" w14:paraId="7A592512" w14:textId="77777777" w:rsidTr="00007071">
        <w:trPr>
          <w:trHeight w:val="1276"/>
          <w:jc w:val="center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BADA8C" w14:textId="77777777" w:rsidR="00007071" w:rsidRPr="00007071" w:rsidRDefault="00007071" w:rsidP="007334E2">
            <w:pPr>
              <w:pStyle w:val="Titre3"/>
              <w:spacing w:before="0" w:after="0"/>
              <w:rPr>
                <w:b w:val="0"/>
                <w:color w:val="auto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F03B4" w14:textId="77777777" w:rsidR="00007071" w:rsidRPr="00CF11A0" w:rsidRDefault="00CF11A0" w:rsidP="00007071">
            <w:pPr>
              <w:pStyle w:val="Titre3"/>
              <w:spacing w:before="0" w:after="0"/>
              <w:rPr>
                <w:rFonts w:eastAsia="Arial Unicode MS"/>
                <w:color w:val="FF0000"/>
                <w:sz w:val="28"/>
                <w:szCs w:val="36"/>
                <w:u w:val="single"/>
              </w:rPr>
            </w:pPr>
            <w:r>
              <w:rPr>
                <w:rFonts w:eastAsia="Arial Unicode MS"/>
                <w:color w:val="FF0000"/>
                <w:sz w:val="28"/>
                <w:szCs w:val="36"/>
                <w:u w:val="single"/>
              </w:rPr>
              <w:t>FORMULAIRE</w:t>
            </w:r>
          </w:p>
          <w:p w14:paraId="521DD7DF" w14:textId="77777777" w:rsidR="00F471C2" w:rsidRPr="00CF11A0" w:rsidRDefault="00F471C2" w:rsidP="00F471C2">
            <w:pPr>
              <w:pStyle w:val="Titre3"/>
              <w:spacing w:before="0" w:after="0"/>
              <w:rPr>
                <w:rFonts w:eastAsia="Arial Unicode MS"/>
                <w:color w:val="FF0000"/>
                <w:sz w:val="28"/>
                <w:szCs w:val="36"/>
                <w:u w:val="single"/>
              </w:rPr>
            </w:pPr>
            <w:r w:rsidRPr="00CF11A0">
              <w:rPr>
                <w:rFonts w:eastAsia="Arial Unicode MS"/>
                <w:color w:val="FF0000"/>
                <w:sz w:val="28"/>
                <w:szCs w:val="36"/>
                <w:u w:val="single"/>
              </w:rPr>
              <w:t>DEPLACEMENT DANS UNE ZONE A RISQUE</w:t>
            </w:r>
          </w:p>
          <w:p w14:paraId="5DEF6ACA" w14:textId="77777777" w:rsidR="00F471C2" w:rsidRPr="00F471C2" w:rsidRDefault="00F471C2" w:rsidP="00F471C2">
            <w:pPr>
              <w:pStyle w:val="NormalLibre"/>
              <w:rPr>
                <w:rFonts w:eastAsia="Arial Unicode MS"/>
              </w:rPr>
            </w:pPr>
          </w:p>
          <w:p w14:paraId="44E0ACFC" w14:textId="77777777" w:rsidR="00F471C2" w:rsidRPr="00F471C2" w:rsidRDefault="00F471C2" w:rsidP="00425580">
            <w:pPr>
              <w:pStyle w:val="NormalLibre"/>
              <w:ind w:left="0"/>
            </w:pPr>
          </w:p>
        </w:tc>
      </w:tr>
    </w:tbl>
    <w:p w14:paraId="48F02876" w14:textId="77777777" w:rsidR="00007071" w:rsidRPr="00007071" w:rsidRDefault="006F03A8" w:rsidP="00007071">
      <w:pPr>
        <w:rPr>
          <w:rFonts w:ascii="Arial" w:eastAsia="Times New Roman" w:hAnsi="Arial" w:cs="Arial"/>
        </w:rPr>
      </w:pPr>
      <w:r w:rsidRPr="00ED5597">
        <w:rPr>
          <w:noProof/>
          <w:vertAlign w:val="subscript"/>
        </w:rPr>
        <w:drawing>
          <wp:anchor distT="0" distB="0" distL="114300" distR="114300" simplePos="0" relativeHeight="251659264" behindDoc="0" locked="0" layoutInCell="1" allowOverlap="1" wp14:anchorId="7C14B61E" wp14:editId="419B97C8">
            <wp:simplePos x="0" y="0"/>
            <wp:positionH relativeFrom="column">
              <wp:posOffset>-335915</wp:posOffset>
            </wp:positionH>
            <wp:positionV relativeFrom="page">
              <wp:posOffset>49530</wp:posOffset>
            </wp:positionV>
            <wp:extent cx="2061972" cy="1158812"/>
            <wp:effectExtent l="0" t="0" r="0" b="0"/>
            <wp:wrapNone/>
            <wp:docPr id="1" name="Image 1" descr="/Volumes/communication/PAO/CREA 17-18/CHARTE/Pack nouvelle identité graphique juin 2018/pack logos /universite_lumiere_lyon2_N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olumes/communication/PAO/CREA 17-18/CHARTE/Pack nouvelle identité graphique juin 2018/pack logos /universite_lumiere_lyon2_NR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972" cy="115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Y="5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2"/>
        <w:gridCol w:w="6528"/>
      </w:tblGrid>
      <w:tr w:rsidR="00007071" w:rsidRPr="00007071" w14:paraId="68DFB1E8" w14:textId="77777777" w:rsidTr="00CF11A0">
        <w:trPr>
          <w:trHeight w:val="517"/>
        </w:trPr>
        <w:tc>
          <w:tcPr>
            <w:tcW w:w="10490" w:type="dxa"/>
            <w:gridSpan w:val="2"/>
            <w:shd w:val="clear" w:color="auto" w:fill="E6E6E6"/>
          </w:tcPr>
          <w:p w14:paraId="404D19B3" w14:textId="77777777" w:rsidR="00007071" w:rsidRPr="00007071" w:rsidRDefault="00007071" w:rsidP="00007071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 w:rsidRPr="00007071">
              <w:rPr>
                <w:rFonts w:ascii="Arial" w:hAnsi="Arial" w:cs="Arial"/>
                <w:b/>
              </w:rPr>
              <w:t>SERVICE DEMANDEUR</w:t>
            </w:r>
          </w:p>
        </w:tc>
      </w:tr>
      <w:tr w:rsidR="00007071" w:rsidRPr="00007071" w14:paraId="3139CE2E" w14:textId="77777777" w:rsidTr="00CF11A0">
        <w:trPr>
          <w:trHeight w:val="1166"/>
        </w:trPr>
        <w:tc>
          <w:tcPr>
            <w:tcW w:w="3962" w:type="dxa"/>
            <w:shd w:val="clear" w:color="auto" w:fill="F3F3F3"/>
          </w:tcPr>
          <w:p w14:paraId="68B8EEDD" w14:textId="77777777" w:rsidR="00007071" w:rsidRPr="001C0BF5" w:rsidRDefault="00007071" w:rsidP="001C0B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C0BF5">
              <w:rPr>
                <w:rFonts w:ascii="Arial" w:eastAsia="Times New Roman" w:hAnsi="Arial" w:cs="Arial"/>
                <w:sz w:val="20"/>
                <w:szCs w:val="20"/>
              </w:rPr>
              <w:t>Composante / Service / Laboratoire</w:t>
            </w:r>
          </w:p>
          <w:p w14:paraId="19B08F78" w14:textId="77777777" w:rsidR="001C0BF5" w:rsidRPr="001C0BF5" w:rsidRDefault="001C0BF5" w:rsidP="001C0BF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57CB9C0" w14:textId="77777777" w:rsidR="001C0BF5" w:rsidRPr="001C0BF5" w:rsidRDefault="001C0BF5" w:rsidP="001C0BF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CEEB558" w14:textId="77777777" w:rsidR="00007071" w:rsidRPr="001C0BF5" w:rsidRDefault="00007071" w:rsidP="001C0BF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28" w:type="dxa"/>
            <w:shd w:val="clear" w:color="auto" w:fill="auto"/>
          </w:tcPr>
          <w:p w14:paraId="6F437606" w14:textId="2ED26094" w:rsidR="001C0BF5" w:rsidRDefault="001C0BF5" w:rsidP="0000707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07071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  <w:p w14:paraId="0A13B600" w14:textId="77777777" w:rsidR="00007071" w:rsidRPr="00007071" w:rsidRDefault="00007071" w:rsidP="00CF11A0">
            <w:pPr>
              <w:rPr>
                <w:rFonts w:ascii="Arial" w:hAnsi="Arial" w:cs="Arial"/>
                <w:b/>
              </w:rPr>
            </w:pPr>
          </w:p>
        </w:tc>
      </w:tr>
      <w:tr w:rsidR="00CF11A0" w:rsidRPr="00007071" w14:paraId="4665DA10" w14:textId="77777777" w:rsidTr="00CF11A0">
        <w:trPr>
          <w:trHeight w:val="449"/>
        </w:trPr>
        <w:tc>
          <w:tcPr>
            <w:tcW w:w="3962" w:type="dxa"/>
            <w:shd w:val="clear" w:color="auto" w:fill="F3F3F3"/>
          </w:tcPr>
          <w:p w14:paraId="11A78CB0" w14:textId="77777777" w:rsidR="00CF11A0" w:rsidRPr="001C0BF5" w:rsidRDefault="00CF11A0" w:rsidP="001C0B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Personnes référentes : </w:t>
            </w:r>
          </w:p>
        </w:tc>
        <w:tc>
          <w:tcPr>
            <w:tcW w:w="6528" w:type="dxa"/>
            <w:shd w:val="clear" w:color="auto" w:fill="auto"/>
          </w:tcPr>
          <w:p w14:paraId="63CCE479" w14:textId="77777777" w:rsidR="00CF11A0" w:rsidRPr="00007071" w:rsidRDefault="00CF11A0" w:rsidP="0000707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11A0" w:rsidRPr="00007071" w14:paraId="597C965D" w14:textId="77777777" w:rsidTr="00CF11A0">
        <w:trPr>
          <w:trHeight w:val="449"/>
        </w:trPr>
        <w:tc>
          <w:tcPr>
            <w:tcW w:w="3962" w:type="dxa"/>
            <w:shd w:val="clear" w:color="auto" w:fill="F3F3F3"/>
          </w:tcPr>
          <w:p w14:paraId="4C6B6510" w14:textId="77777777" w:rsidR="00CF11A0" w:rsidRDefault="00CF11A0" w:rsidP="001C0B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Téléphone – Adresse mail</w:t>
            </w:r>
          </w:p>
        </w:tc>
        <w:tc>
          <w:tcPr>
            <w:tcW w:w="6528" w:type="dxa"/>
            <w:shd w:val="clear" w:color="auto" w:fill="auto"/>
          </w:tcPr>
          <w:p w14:paraId="4F10FB11" w14:textId="77777777" w:rsidR="00CF11A0" w:rsidRPr="00007071" w:rsidRDefault="00CF11A0" w:rsidP="0000707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7071" w:rsidRPr="00007071" w14:paraId="103ECB5A" w14:textId="77777777" w:rsidTr="00CF11A0">
        <w:trPr>
          <w:trHeight w:val="3353"/>
        </w:trPr>
        <w:tc>
          <w:tcPr>
            <w:tcW w:w="10490" w:type="dxa"/>
            <w:gridSpan w:val="2"/>
            <w:shd w:val="clear" w:color="auto" w:fill="F3F3F3"/>
          </w:tcPr>
          <w:p w14:paraId="1BA149CD" w14:textId="77777777" w:rsidR="00680DAB" w:rsidRDefault="00680DAB" w:rsidP="00CF11A0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598F30D" w14:textId="64962BFB" w:rsidR="00382921" w:rsidRPr="00673598" w:rsidRDefault="00382921" w:rsidP="00CF11A0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359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Vous trouverez ci-dessous les modalités </w:t>
            </w:r>
            <w:r w:rsidR="00886B05">
              <w:rPr>
                <w:rFonts w:ascii="Arial" w:eastAsia="Times New Roman" w:hAnsi="Arial" w:cs="Arial"/>
                <w:b/>
                <w:sz w:val="20"/>
                <w:szCs w:val="20"/>
              </w:rPr>
              <w:t>à suivre</w:t>
            </w:r>
            <w:r w:rsidR="00886B05" w:rsidRPr="0067359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673598">
              <w:rPr>
                <w:rFonts w:ascii="Arial" w:eastAsia="Times New Roman" w:hAnsi="Arial" w:cs="Arial"/>
                <w:b/>
                <w:sz w:val="20"/>
                <w:szCs w:val="20"/>
              </w:rPr>
              <w:t>pour</w:t>
            </w:r>
            <w:r w:rsidR="00886B0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requérir l’avis de la FSD sur votre déplacement dans une zone à risque</w:t>
            </w:r>
            <w:r w:rsidR="00CF11A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 </w:t>
            </w:r>
            <w:r w:rsidRPr="00673598">
              <w:rPr>
                <w:rFonts w:ascii="Arial" w:eastAsia="Times New Roman" w:hAnsi="Arial" w:cs="Arial"/>
                <w:b/>
                <w:sz w:val="20"/>
                <w:szCs w:val="20"/>
              </w:rPr>
              <w:t>Pour un départ dans des pays/vi</w:t>
            </w:r>
            <w:r w:rsidR="00CF11A0">
              <w:rPr>
                <w:rFonts w:ascii="Arial" w:eastAsia="Times New Roman" w:hAnsi="Arial" w:cs="Arial"/>
                <w:b/>
                <w:sz w:val="20"/>
                <w:szCs w:val="20"/>
              </w:rPr>
              <w:t>lles classés selon le site du M</w:t>
            </w:r>
            <w:r w:rsidR="007E48EE">
              <w:rPr>
                <w:rFonts w:ascii="Arial" w:eastAsia="Times New Roman" w:hAnsi="Arial" w:cs="Arial"/>
                <w:b/>
                <w:sz w:val="20"/>
                <w:szCs w:val="20"/>
              </w:rPr>
              <w:t>E</w:t>
            </w:r>
            <w:r w:rsidR="00B5485A">
              <w:rPr>
                <w:rFonts w:ascii="Arial" w:eastAsia="Times New Roman" w:hAnsi="Arial" w:cs="Arial"/>
                <w:b/>
                <w:sz w:val="20"/>
                <w:szCs w:val="20"/>
              </w:rPr>
              <w:t>A</w:t>
            </w:r>
            <w:r w:rsidRPr="00673598">
              <w:rPr>
                <w:rFonts w:ascii="Arial" w:eastAsia="Times New Roman" w:hAnsi="Arial" w:cs="Arial"/>
                <w:b/>
                <w:sz w:val="20"/>
                <w:szCs w:val="20"/>
              </w:rPr>
              <w:t>E</w:t>
            </w:r>
            <w:r w:rsidR="00CF11A0">
              <w:rPr>
                <w:rStyle w:val="Appelnotedebasdep"/>
                <w:rFonts w:ascii="Arial" w:eastAsia="Times New Roman" w:hAnsi="Arial" w:cs="Arial"/>
                <w:b/>
                <w:sz w:val="20"/>
                <w:szCs w:val="20"/>
              </w:rPr>
              <w:footnoteReference w:id="1"/>
            </w:r>
            <w:r w:rsidRPr="0067359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42558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en zone </w:t>
            </w:r>
            <w:r w:rsidRPr="00673598">
              <w:rPr>
                <w:rFonts w:ascii="Arial" w:eastAsia="Times New Roman" w:hAnsi="Arial" w:cs="Arial"/>
                <w:b/>
                <w:sz w:val="20"/>
                <w:szCs w:val="20"/>
              </w:rPr>
              <w:t>orange "déconseillée sauf raison impérative", ou rouge "formellement déconseillée"</w:t>
            </w:r>
            <w:r w:rsidR="00DE69A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ou pour un trajet vous amenant à traverser des zones oranges ou rouges </w:t>
            </w:r>
            <w:r w:rsidRPr="00673598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  <w:p w14:paraId="27B0E854" w14:textId="77777777" w:rsidR="00382921" w:rsidRPr="00673598" w:rsidRDefault="00A26F94" w:rsidP="00CF11A0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hyperlink r:id="rId9" w:history="1">
              <w:r w:rsidR="00614B23" w:rsidRPr="00673598">
                <w:rPr>
                  <w:rStyle w:val="Lienhypertexte"/>
                  <w:rFonts w:ascii="Arial" w:eastAsia="Times New Roman" w:hAnsi="Arial" w:cs="Arial"/>
                  <w:b/>
                  <w:sz w:val="20"/>
                  <w:szCs w:val="20"/>
                </w:rPr>
                <w:t>http://www.diplomatie.gouv.fr/fr/conseils-aux-voyageurs/conseils-par-pays/</w:t>
              </w:r>
            </w:hyperlink>
            <w:r w:rsidR="00614B23" w:rsidRPr="00673598">
              <w:rPr>
                <w:rFonts w:ascii="Arial" w:eastAsia="Times New Roman" w:hAnsi="Arial" w:cs="Arial"/>
                <w:b/>
                <w:color w:val="0000FF"/>
                <w:sz w:val="20"/>
                <w:szCs w:val="20"/>
              </w:rPr>
              <w:t xml:space="preserve"> (onglet « sécurité »)</w:t>
            </w:r>
          </w:p>
          <w:p w14:paraId="48CDB79B" w14:textId="55830DD7" w:rsidR="00382921" w:rsidRPr="00673598" w:rsidRDefault="007506F9" w:rsidP="00CF11A0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</w:t>
            </w:r>
            <w:r w:rsidR="00382921" w:rsidRPr="006735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</w:t>
            </w:r>
            <w:r w:rsidR="004255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r w:rsidR="00382921" w:rsidRPr="006735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la missionnaire doit systématiquement accompagner sa demande d’ordre de mission </w:t>
            </w:r>
            <w:r w:rsidR="00886B0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du questionnaire ci-dessous rempli de la façon la plus </w:t>
            </w:r>
            <w:r w:rsidR="007E48EE">
              <w:rPr>
                <w:rFonts w:ascii="Arial" w:eastAsia="Times New Roman" w:hAnsi="Arial" w:cs="Arial"/>
                <w:bCs/>
                <w:sz w:val="20"/>
                <w:szCs w:val="20"/>
              </w:rPr>
              <w:t>complète</w:t>
            </w:r>
            <w:r w:rsidR="00886B0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possible (</w:t>
            </w:r>
            <w:r w:rsidR="00886B05" w:rsidRPr="007506F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programme détaillant chaque journée, </w:t>
            </w:r>
            <w:r w:rsidR="007E48E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les </w:t>
            </w:r>
            <w:r w:rsidR="00886B05" w:rsidRPr="007506F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lieux visités</w:t>
            </w:r>
            <w:r w:rsidR="00886B05">
              <w:rPr>
                <w:rFonts w:ascii="Arial" w:eastAsia="Times New Roman" w:hAnsi="Arial" w:cs="Arial"/>
                <w:bCs/>
                <w:sz w:val="20"/>
                <w:szCs w:val="20"/>
              </w:rPr>
              <w:t>)</w:t>
            </w:r>
            <w:r w:rsidR="00382921" w:rsidRPr="0067359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  <w:p w14:paraId="17098E07" w14:textId="77777777" w:rsidR="00382921" w:rsidRPr="00673598" w:rsidRDefault="00382921" w:rsidP="00CF11A0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49A586A" w14:textId="287A2119" w:rsidR="00007071" w:rsidRPr="00673598" w:rsidRDefault="00007071" w:rsidP="007506F9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3598">
              <w:rPr>
                <w:rFonts w:ascii="Arial" w:eastAsia="Times New Roman" w:hAnsi="Arial" w:cs="Arial"/>
                <w:b/>
                <w:sz w:val="20"/>
                <w:szCs w:val="20"/>
              </w:rPr>
              <w:t>Le</w:t>
            </w:r>
            <w:r w:rsidR="00425580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r w:rsidR="001654F7" w:rsidRPr="00673598">
              <w:rPr>
                <w:rFonts w:ascii="Arial" w:eastAsia="Times New Roman" w:hAnsi="Arial" w:cs="Arial"/>
                <w:b/>
                <w:sz w:val="20"/>
                <w:szCs w:val="20"/>
              </w:rPr>
              <w:t>la</w:t>
            </w:r>
            <w:r w:rsidR="00B5485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gestionnaire</w:t>
            </w:r>
            <w:r w:rsidR="0042558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/ secrétaire </w:t>
            </w:r>
            <w:r w:rsidR="00B5485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</w:t>
            </w:r>
            <w:r w:rsidR="00DE69A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evra adresser </w:t>
            </w:r>
            <w:r w:rsidR="0042558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à la direction de la composante / </w:t>
            </w:r>
            <w:r w:rsidR="00886B0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direction </w:t>
            </w:r>
            <w:r w:rsidR="00886B05" w:rsidRPr="0067359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AD6E9D">
              <w:rPr>
                <w:rFonts w:ascii="Arial" w:eastAsia="Times New Roman" w:hAnsi="Arial" w:cs="Arial"/>
                <w:b/>
                <w:sz w:val="20"/>
                <w:szCs w:val="20"/>
              </w:rPr>
              <w:t>- par email</w:t>
            </w:r>
            <w:r w:rsidRPr="0067359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de préférence - </w:t>
            </w:r>
            <w:r w:rsidR="00B04AAB" w:rsidRPr="0067359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l'ordre de mission </w:t>
            </w:r>
            <w:r w:rsidR="007E48EE">
              <w:rPr>
                <w:rFonts w:ascii="Arial" w:eastAsia="Times New Roman" w:hAnsi="Arial" w:cs="Arial"/>
                <w:b/>
                <w:sz w:val="20"/>
                <w:szCs w:val="20"/>
              </w:rPr>
              <w:t>et</w:t>
            </w:r>
            <w:r w:rsidR="00425580" w:rsidRPr="00425580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ce </w:t>
            </w:r>
            <w:r w:rsidR="00425580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document</w:t>
            </w:r>
            <w:r w:rsidR="00B04AAB" w:rsidRPr="00673598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B04AAB" w:rsidRPr="0067359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dûment remplis</w:t>
            </w:r>
            <w:r w:rsidR="007E48E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(noter toutes les destinations sur l’ordre de mission</w:t>
            </w:r>
            <w:r w:rsidR="007E48EE" w:rsidRPr="007506F9">
              <w:rPr>
                <w:rFonts w:ascii="Arial" w:eastAsia="Times New Roman" w:hAnsi="Arial" w:cs="Arial"/>
                <w:b/>
                <w:sz w:val="20"/>
                <w:szCs w:val="20"/>
              </w:rPr>
              <w:t>)</w:t>
            </w:r>
            <w:r w:rsidR="00B04AAB" w:rsidRPr="007506F9">
              <w:rPr>
                <w:rFonts w:ascii="Arial" w:eastAsia="Times New Roman" w:hAnsi="Arial" w:cs="Arial"/>
                <w:b/>
                <w:sz w:val="20"/>
                <w:szCs w:val="20"/>
              </w:rPr>
              <w:t>,</w:t>
            </w:r>
            <w:r w:rsidR="00425580" w:rsidRPr="007506F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de</w:t>
            </w:r>
            <w:r w:rsidR="00B04AAB" w:rsidRPr="007506F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B04AAB" w:rsidRPr="007506F9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la carte du pays extraite du site MEAE imprimée en couleur</w:t>
            </w:r>
            <w:r w:rsidR="007E48EE" w:rsidRPr="007506F9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avec les lieux visités cochés</w:t>
            </w:r>
            <w:r w:rsidR="00B04AAB" w:rsidRPr="007506F9"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</w:rPr>
              <w:t xml:space="preserve"> </w:t>
            </w:r>
            <w:r w:rsidR="00B5485A" w:rsidRPr="007506F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(</w:t>
            </w:r>
            <w:hyperlink r:id="rId10" w:history="1">
              <w:r w:rsidR="00B5485A" w:rsidRPr="007506F9">
                <w:rPr>
                  <w:rStyle w:val="Lienhypertexte"/>
                  <w:rFonts w:ascii="Arial" w:eastAsia="Times New Roman" w:hAnsi="Arial" w:cs="Arial"/>
                  <w:b/>
                  <w:i/>
                  <w:color w:val="auto"/>
                  <w:sz w:val="20"/>
                  <w:szCs w:val="20"/>
                </w:rPr>
                <w:t>http://www.diplomatie.gouv.fr/fr/conseils-aux-voyageurs/conseils-par-pays/</w:t>
              </w:r>
            </w:hyperlink>
            <w:r w:rsidR="00B5485A" w:rsidRPr="007506F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(onglet « sécurité »)</w:t>
            </w:r>
            <w:r w:rsidR="00846661" w:rsidRPr="007506F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AB6143">
              <w:rPr>
                <w:rFonts w:ascii="Arial" w:eastAsia="Times New Roman" w:hAnsi="Arial" w:cs="Arial"/>
                <w:b/>
                <w:sz w:val="20"/>
                <w:szCs w:val="20"/>
              </w:rPr>
              <w:t>six</w:t>
            </w:r>
            <w:r w:rsidR="007506F9" w:rsidRPr="007506F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7506F9">
              <w:rPr>
                <w:rFonts w:ascii="Arial" w:eastAsia="Times New Roman" w:hAnsi="Arial" w:cs="Arial"/>
                <w:b/>
                <w:sz w:val="20"/>
                <w:szCs w:val="20"/>
              </w:rPr>
              <w:t>semaines avant le départ</w:t>
            </w:r>
            <w:r w:rsidR="00886B05" w:rsidRPr="007506F9">
              <w:rPr>
                <w:rFonts w:ascii="Arial" w:eastAsia="Times New Roman" w:hAnsi="Arial" w:cs="Arial"/>
                <w:b/>
                <w:sz w:val="20"/>
                <w:szCs w:val="20"/>
              </w:rPr>
              <w:t>. Ces éléments</w:t>
            </w:r>
            <w:r w:rsidR="00425580" w:rsidRPr="007506F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seront transmis </w:t>
            </w:r>
            <w:r w:rsidR="00886B05" w:rsidRPr="007506F9">
              <w:rPr>
                <w:rFonts w:ascii="Arial" w:eastAsia="Times New Roman" w:hAnsi="Arial" w:cs="Arial"/>
                <w:b/>
                <w:sz w:val="20"/>
                <w:szCs w:val="20"/>
              </w:rPr>
              <w:t>à</w:t>
            </w:r>
            <w:r w:rsidR="00425580" w:rsidRPr="007506F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la Fonctionnaire Sécurité Défense</w:t>
            </w:r>
            <w:r w:rsidR="00886B05" w:rsidRPr="007506F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pour avis, avant signature </w:t>
            </w:r>
            <w:r w:rsidR="00E40C60" w:rsidRPr="007506F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de l’ordre de mission </w:t>
            </w:r>
            <w:r w:rsidR="00886B05" w:rsidRPr="007506F9">
              <w:rPr>
                <w:rFonts w:ascii="Arial" w:eastAsia="Times New Roman" w:hAnsi="Arial" w:cs="Arial"/>
                <w:b/>
                <w:sz w:val="20"/>
                <w:szCs w:val="20"/>
              </w:rPr>
              <w:t>par l’ordonnateur</w:t>
            </w:r>
            <w:r w:rsidR="00E40C60" w:rsidRPr="007506F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et</w:t>
            </w:r>
            <w:r w:rsidRPr="007506F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425580" w:rsidRPr="007506F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avant </w:t>
            </w:r>
            <w:r w:rsidR="00E40C60" w:rsidRPr="007506F9">
              <w:rPr>
                <w:rFonts w:ascii="Arial" w:eastAsia="Times New Roman" w:hAnsi="Arial" w:cs="Arial"/>
                <w:b/>
                <w:sz w:val="20"/>
                <w:szCs w:val="20"/>
              </w:rPr>
              <w:t>transmission au</w:t>
            </w:r>
            <w:r w:rsidRPr="007506F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pôle Missions </w:t>
            </w:r>
            <w:r w:rsidR="00E40C60" w:rsidRPr="007506F9">
              <w:rPr>
                <w:rFonts w:ascii="Arial" w:eastAsia="Times New Roman" w:hAnsi="Arial" w:cs="Arial"/>
                <w:b/>
                <w:sz w:val="20"/>
                <w:szCs w:val="20"/>
              </w:rPr>
              <w:t>pour</w:t>
            </w:r>
            <w:r w:rsidR="001C0BF5" w:rsidRPr="007506F9">
              <w:rPr>
                <w:rFonts w:ascii="Arial" w:eastAsia="Times New Roman" w:hAnsi="Arial" w:cs="Arial"/>
                <w:b/>
                <w:sz w:val="20"/>
                <w:szCs w:val="20"/>
              </w:rPr>
              <w:t>, le cas échéant,</w:t>
            </w:r>
            <w:r w:rsidRPr="007506F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effectuer l'achat du billet au moins</w:t>
            </w:r>
            <w:r w:rsidR="00B04AAB" w:rsidRPr="007506F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trois semaines avant le départ.</w:t>
            </w:r>
          </w:p>
        </w:tc>
      </w:tr>
      <w:tr w:rsidR="001C0BF5" w:rsidRPr="00007071" w14:paraId="5AE0CE3F" w14:textId="77777777" w:rsidTr="00CF11A0">
        <w:trPr>
          <w:trHeight w:val="2777"/>
        </w:trPr>
        <w:tc>
          <w:tcPr>
            <w:tcW w:w="10490" w:type="dxa"/>
            <w:gridSpan w:val="2"/>
            <w:shd w:val="clear" w:color="auto" w:fill="F3F3F3"/>
          </w:tcPr>
          <w:p w14:paraId="540C044D" w14:textId="7D34B5EC" w:rsidR="00CF11A0" w:rsidRDefault="00382921" w:rsidP="00CF11A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3598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673598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 </w:t>
            </w:r>
            <w:r w:rsidR="00425580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S'il/</w:t>
            </w:r>
            <w:r w:rsidRPr="00673598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elle est autorisé.e à partir le</w:t>
            </w:r>
            <w:r w:rsidR="00425580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/</w:t>
            </w:r>
            <w:r w:rsidRPr="00673598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 xml:space="preserve">la missionnaire devra respecter plusieurs </w:t>
            </w:r>
            <w:r w:rsidR="00DE69A9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consignes</w:t>
            </w:r>
            <w:r w:rsidRPr="00673598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 xml:space="preserve"> :</w:t>
            </w:r>
            <w:r w:rsidRPr="00673598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 xml:space="preserve"> - s’enregistrer </w:t>
            </w:r>
            <w:r w:rsidRPr="00846661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obligatoirement</w:t>
            </w:r>
            <w:r w:rsidRPr="0067359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sur le fil ARIANE du ministère quelques jours avant son départ (délais et conditions à vérifier directement sur </w:t>
            </w:r>
            <w:hyperlink r:id="rId11" w:history="1">
              <w:r w:rsidRPr="00CF11A0">
                <w:rPr>
                  <w:rStyle w:val="Lienhypertexte"/>
                  <w:rFonts w:ascii="Arial" w:eastAsia="Times New Roman" w:hAnsi="Arial" w:cs="Arial"/>
                  <w:b/>
                  <w:sz w:val="20"/>
                  <w:szCs w:val="20"/>
                </w:rPr>
                <w:t>ARIANE</w:t>
              </w:r>
            </w:hyperlink>
            <w:r w:rsidR="00E40C60" w:rsidRPr="007506F9">
              <w:rPr>
                <w:rStyle w:val="Lienhypertexte"/>
                <w:rFonts w:ascii="Arial" w:eastAsia="Times New Roman" w:hAnsi="Arial" w:cs="Arial"/>
                <w:b/>
                <w:color w:val="auto"/>
                <w:sz w:val="20"/>
                <w:szCs w:val="20"/>
                <w:u w:val="none"/>
              </w:rPr>
              <w:t>)</w:t>
            </w:r>
            <w:r w:rsidR="00CF11A0">
              <w:rPr>
                <w:rFonts w:ascii="Arial" w:eastAsia="Times New Roman" w:hAnsi="Arial" w:cs="Arial"/>
                <w:b/>
                <w:sz w:val="20"/>
                <w:szCs w:val="20"/>
              </w:rPr>
              <w:t> ;</w:t>
            </w:r>
          </w:p>
          <w:p w14:paraId="6C0DD82F" w14:textId="77777777" w:rsidR="00CF11A0" w:rsidRDefault="00382921" w:rsidP="00CF11A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73598">
              <w:rPr>
                <w:rFonts w:ascii="Arial" w:eastAsia="Times New Roman" w:hAnsi="Arial" w:cs="Arial"/>
                <w:b/>
                <w:sz w:val="20"/>
                <w:szCs w:val="20"/>
              </w:rPr>
              <w:t> -  se tenir informé.e de l’actualité du pays régulièreme</w:t>
            </w:r>
            <w:r w:rsidR="00B5485A">
              <w:rPr>
                <w:rFonts w:ascii="Arial" w:eastAsia="Times New Roman" w:hAnsi="Arial" w:cs="Arial"/>
                <w:b/>
                <w:sz w:val="20"/>
                <w:szCs w:val="20"/>
              </w:rPr>
              <w:t>nt et consulter le site du MEAE</w:t>
            </w:r>
            <w:r w:rsidRPr="0067359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jusqu’à la veille de son départ pour prendre connaissance et respecter impérativement les différentes consignes</w:t>
            </w:r>
            <w:r w:rsidR="00CF11A0">
              <w:rPr>
                <w:rFonts w:ascii="Arial" w:eastAsia="Times New Roman" w:hAnsi="Arial" w:cs="Arial"/>
                <w:b/>
                <w:sz w:val="20"/>
                <w:szCs w:val="20"/>
              </w:rPr>
              <w:t> ;</w:t>
            </w:r>
            <w:r w:rsidRPr="00673598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- s’engager à annuler son déplacement si la situation locale devait évoluer négativement ou en cas de demand</w:t>
            </w:r>
            <w:r w:rsidR="00425580">
              <w:rPr>
                <w:rFonts w:ascii="Arial" w:eastAsia="Times New Roman" w:hAnsi="Arial" w:cs="Arial"/>
                <w:b/>
                <w:sz w:val="20"/>
                <w:szCs w:val="20"/>
              </w:rPr>
              <w:t>e de la part de l’établissement</w:t>
            </w:r>
            <w:r w:rsidR="00CF11A0">
              <w:rPr>
                <w:rFonts w:ascii="Arial" w:eastAsia="Times New Roman" w:hAnsi="Arial" w:cs="Arial"/>
                <w:b/>
                <w:sz w:val="20"/>
                <w:szCs w:val="20"/>
              </w:rPr>
              <w:t> ;</w:t>
            </w:r>
          </w:p>
          <w:p w14:paraId="6A2B7796" w14:textId="77777777" w:rsidR="00CF11A0" w:rsidRDefault="00CF11A0" w:rsidP="00CF11A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506F9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>-</w:t>
            </w:r>
            <w:r w:rsidRPr="007506F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fournir un numéro de téléphone permettant de le</w:t>
            </w:r>
            <w:r w:rsidR="007E48EE" w:rsidRPr="007506F9">
              <w:rPr>
                <w:rFonts w:ascii="Arial" w:eastAsia="Times New Roman" w:hAnsi="Arial" w:cs="Arial"/>
                <w:b/>
                <w:sz w:val="20"/>
                <w:szCs w:val="20"/>
              </w:rPr>
              <w:t>/la</w:t>
            </w:r>
            <w:r w:rsidRPr="007506F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joindre pendant son déplacement ;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73FD638B" w14:textId="116A0463" w:rsidR="00CF11A0" w:rsidRPr="00DE69A9" w:rsidRDefault="00382921" w:rsidP="00CF11A0">
            <w:pPr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</w:rPr>
            </w:pPr>
            <w:r w:rsidRPr="00425580">
              <w:rPr>
                <w:rFonts w:ascii="Arial" w:eastAsia="Times New Roman" w:hAnsi="Arial" w:cs="Arial"/>
                <w:b/>
                <w:sz w:val="20"/>
                <w:szCs w:val="20"/>
              </w:rPr>
              <w:t>- informer l</w:t>
            </w:r>
            <w:r w:rsidR="00E40C60">
              <w:rPr>
                <w:rFonts w:ascii="Arial" w:eastAsia="Times New Roman" w:hAnsi="Arial" w:cs="Arial"/>
                <w:b/>
                <w:sz w:val="20"/>
                <w:szCs w:val="20"/>
              </w:rPr>
              <w:t>a</w:t>
            </w:r>
            <w:r w:rsidRPr="0042558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FSD en cas d’un éventuel incident sur place</w:t>
            </w:r>
            <w:r w:rsidR="00CF11A0">
              <w:rPr>
                <w:rFonts w:ascii="Arial" w:eastAsia="Times New Roman" w:hAnsi="Arial" w:cs="Arial"/>
                <w:b/>
                <w:sz w:val="20"/>
                <w:szCs w:val="20"/>
              </w:rPr>
              <w:t> : fsd@univ-lyon2.fr</w:t>
            </w:r>
          </w:p>
        </w:tc>
      </w:tr>
    </w:tbl>
    <w:p w14:paraId="45A19392" w14:textId="2B3703F6" w:rsidR="00007071" w:rsidRPr="00007071" w:rsidRDefault="00007071" w:rsidP="00007071">
      <w:pPr>
        <w:rPr>
          <w:rFonts w:ascii="Arial" w:eastAsia="Times New Roman" w:hAnsi="Arial" w:cs="Arial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3"/>
        <w:gridCol w:w="6067"/>
      </w:tblGrid>
      <w:tr w:rsidR="00007071" w:rsidRPr="00007071" w14:paraId="40588B95" w14:textId="77777777" w:rsidTr="001C0BF5">
        <w:tc>
          <w:tcPr>
            <w:tcW w:w="10344" w:type="dxa"/>
            <w:gridSpan w:val="2"/>
            <w:shd w:val="clear" w:color="auto" w:fill="E6E6E6"/>
          </w:tcPr>
          <w:p w14:paraId="62A71EE1" w14:textId="77777777" w:rsidR="00007071" w:rsidRPr="00007071" w:rsidRDefault="00007071" w:rsidP="00007071">
            <w:pPr>
              <w:spacing w:before="120" w:after="60"/>
              <w:jc w:val="center"/>
              <w:rPr>
                <w:rFonts w:ascii="Arial" w:eastAsia="Times New Roman" w:hAnsi="Arial" w:cs="Arial"/>
                <w:b/>
                <w:sz w:val="22"/>
                <w:szCs w:val="20"/>
              </w:rPr>
            </w:pPr>
            <w:r w:rsidRPr="00007071">
              <w:rPr>
                <w:rFonts w:ascii="Arial" w:eastAsia="Times New Roman" w:hAnsi="Arial" w:cs="Arial"/>
                <w:b/>
                <w:szCs w:val="20"/>
              </w:rPr>
              <w:t>IDENTITE DE L’AGENT</w:t>
            </w:r>
            <w:r w:rsidR="00CF11A0">
              <w:rPr>
                <w:rFonts w:ascii="Arial" w:eastAsia="Times New Roman" w:hAnsi="Arial" w:cs="Arial"/>
                <w:b/>
                <w:szCs w:val="20"/>
              </w:rPr>
              <w:t>.E</w:t>
            </w:r>
            <w:r w:rsidRPr="00007071">
              <w:rPr>
                <w:rFonts w:ascii="Arial" w:eastAsia="Times New Roman" w:hAnsi="Arial" w:cs="Arial"/>
                <w:b/>
                <w:szCs w:val="20"/>
              </w:rPr>
              <w:t xml:space="preserve"> (Voyageur</w:t>
            </w:r>
            <w:r w:rsidR="00CF11A0">
              <w:rPr>
                <w:rFonts w:ascii="Arial" w:eastAsia="Times New Roman" w:hAnsi="Arial" w:cs="Arial"/>
                <w:b/>
                <w:szCs w:val="20"/>
              </w:rPr>
              <w:t>/se</w:t>
            </w:r>
            <w:r w:rsidRPr="00007071">
              <w:rPr>
                <w:rFonts w:ascii="Arial" w:eastAsia="Times New Roman" w:hAnsi="Arial" w:cs="Arial"/>
                <w:b/>
                <w:szCs w:val="20"/>
              </w:rPr>
              <w:t>)</w:t>
            </w:r>
          </w:p>
        </w:tc>
      </w:tr>
      <w:tr w:rsidR="00007071" w:rsidRPr="00007071" w14:paraId="06CCA22B" w14:textId="77777777" w:rsidTr="001C0BF5">
        <w:trPr>
          <w:trHeight w:val="1519"/>
        </w:trPr>
        <w:tc>
          <w:tcPr>
            <w:tcW w:w="4361" w:type="dxa"/>
            <w:shd w:val="clear" w:color="auto" w:fill="F3F3F3"/>
          </w:tcPr>
          <w:p w14:paraId="1FEFB7E9" w14:textId="77777777" w:rsidR="001654F7" w:rsidRDefault="001654F7" w:rsidP="001654F7">
            <w:pPr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A6F24E2" w14:textId="77777777" w:rsidR="001654F7" w:rsidRPr="001C0BF5" w:rsidRDefault="001654F7" w:rsidP="001654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C0BF5">
              <w:rPr>
                <w:rFonts w:ascii="Arial" w:eastAsia="Times New Roman" w:hAnsi="Arial" w:cs="Arial"/>
                <w:sz w:val="20"/>
                <w:szCs w:val="20"/>
              </w:rPr>
              <w:t>Composante / Service / Laboratoire</w:t>
            </w:r>
            <w:r w:rsidR="00B5485A">
              <w:rPr>
                <w:rFonts w:ascii="Arial" w:eastAsia="Times New Roman" w:hAnsi="Arial" w:cs="Arial"/>
                <w:sz w:val="20"/>
                <w:szCs w:val="20"/>
              </w:rPr>
              <w:t xml:space="preserve"> / Employeur</w:t>
            </w:r>
          </w:p>
          <w:p w14:paraId="24E6D7A2" w14:textId="77777777" w:rsidR="0042655E" w:rsidRDefault="0042655E" w:rsidP="00007071">
            <w:pPr>
              <w:spacing w:before="60" w:after="60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6EB1A0C" w14:textId="77777777" w:rsidR="00007071" w:rsidRDefault="00007071" w:rsidP="00007071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007071">
              <w:rPr>
                <w:rFonts w:ascii="Arial" w:eastAsia="Times New Roman" w:hAnsi="Arial" w:cs="Arial"/>
                <w:sz w:val="20"/>
                <w:szCs w:val="20"/>
              </w:rPr>
              <w:t>Nom / Prénom </w:t>
            </w:r>
            <w:r w:rsidR="00CF11A0">
              <w:rPr>
                <w:rFonts w:ascii="Arial" w:eastAsia="Times New Roman" w:hAnsi="Arial" w:cs="Arial"/>
                <w:sz w:val="20"/>
                <w:szCs w:val="20"/>
              </w:rPr>
              <w:t>du/</w:t>
            </w:r>
            <w:r w:rsidR="0042655E">
              <w:rPr>
                <w:rFonts w:ascii="Arial" w:eastAsia="Times New Roman" w:hAnsi="Arial" w:cs="Arial"/>
                <w:sz w:val="20"/>
                <w:szCs w:val="20"/>
              </w:rPr>
              <w:t>de la missionnaire</w:t>
            </w:r>
          </w:p>
          <w:p w14:paraId="4453210A" w14:textId="77777777" w:rsidR="0042655E" w:rsidRPr="0042655E" w:rsidRDefault="0042655E" w:rsidP="00007071">
            <w:pPr>
              <w:spacing w:before="60" w:after="60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44275EF0" w14:textId="77777777" w:rsidR="0042655E" w:rsidRPr="00007071" w:rsidRDefault="0042655E" w:rsidP="00007071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Fonction</w:t>
            </w:r>
          </w:p>
          <w:p w14:paraId="35720304" w14:textId="77777777" w:rsidR="00007071" w:rsidRPr="00007071" w:rsidRDefault="00007071" w:rsidP="00007071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007071">
              <w:rPr>
                <w:rFonts w:ascii="Arial" w:eastAsia="Times New Roman" w:hAnsi="Arial" w:cs="Arial"/>
                <w:sz w:val="20"/>
                <w:szCs w:val="20"/>
              </w:rPr>
              <w:t>Adresse mail</w:t>
            </w:r>
          </w:p>
          <w:p w14:paraId="71EA8485" w14:textId="77777777" w:rsidR="00007071" w:rsidRPr="00007071" w:rsidRDefault="00007071" w:rsidP="00007071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007071">
              <w:rPr>
                <w:rFonts w:ascii="Arial" w:eastAsia="Times New Roman" w:hAnsi="Arial" w:cs="Arial"/>
                <w:sz w:val="20"/>
                <w:szCs w:val="20"/>
              </w:rPr>
              <w:t xml:space="preserve">Date </w:t>
            </w:r>
            <w:r w:rsidRPr="00007071">
              <w:rPr>
                <w:rFonts w:ascii="Arial" w:eastAsia="Times New Roman" w:hAnsi="Arial" w:cs="Arial"/>
                <w:sz w:val="20"/>
                <w:szCs w:val="20"/>
                <w:u w:val="single"/>
              </w:rPr>
              <w:t>et</w:t>
            </w:r>
            <w:r w:rsidR="0042655E">
              <w:rPr>
                <w:rFonts w:ascii="Arial" w:eastAsia="Times New Roman" w:hAnsi="Arial" w:cs="Arial"/>
                <w:sz w:val="20"/>
                <w:szCs w:val="20"/>
              </w:rPr>
              <w:t xml:space="preserve"> lieu de naissance</w:t>
            </w:r>
          </w:p>
          <w:p w14:paraId="68DBA741" w14:textId="77777777" w:rsidR="001654F7" w:rsidRPr="001654F7" w:rsidRDefault="0042655E" w:rsidP="001654F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Gestionnaire émetteur/trice de l’OM</w:t>
            </w:r>
          </w:p>
        </w:tc>
        <w:tc>
          <w:tcPr>
            <w:tcW w:w="5983" w:type="dxa"/>
            <w:shd w:val="clear" w:color="auto" w:fill="auto"/>
          </w:tcPr>
          <w:p w14:paraId="4DAC4752" w14:textId="77777777" w:rsidR="001654F7" w:rsidRDefault="001654F7" w:rsidP="00007071">
            <w:pPr>
              <w:spacing w:after="60"/>
              <w:rPr>
                <w:rFonts w:ascii="Arial" w:eastAsia="Times New Roman" w:hAnsi="Arial" w:cs="Arial"/>
                <w:sz w:val="8"/>
                <w:szCs w:val="8"/>
              </w:rPr>
            </w:pPr>
          </w:p>
          <w:p w14:paraId="65390568" w14:textId="77777777" w:rsidR="00CF11A0" w:rsidRDefault="005C7989" w:rsidP="00007071">
            <w:pPr>
              <w:spacing w:after="60"/>
              <w:rPr>
                <w:rFonts w:ascii="Arial" w:eastAsia="Times New Roman" w:hAnsi="Arial" w:cs="Arial"/>
              </w:rPr>
            </w:pPr>
            <w:r w:rsidRPr="00007071">
              <w:rPr>
                <w:rFonts w:ascii="Arial" w:eastAsia="Times New Roman" w:hAnsi="Arial" w:cs="Arial"/>
              </w:rPr>
              <w:t>…………………………</w:t>
            </w:r>
            <w:r>
              <w:rPr>
                <w:rFonts w:ascii="Arial" w:eastAsia="Times New Roman" w:hAnsi="Arial" w:cs="Arial"/>
              </w:rPr>
              <w:t>……………………………………</w:t>
            </w:r>
          </w:p>
          <w:p w14:paraId="579140D8" w14:textId="77777777" w:rsidR="00007071" w:rsidRPr="00007071" w:rsidRDefault="00007071" w:rsidP="00007071">
            <w:pPr>
              <w:spacing w:after="60"/>
              <w:rPr>
                <w:rFonts w:ascii="Arial" w:eastAsia="Times New Roman" w:hAnsi="Arial" w:cs="Arial"/>
              </w:rPr>
            </w:pPr>
            <w:r w:rsidRPr="00007071">
              <w:rPr>
                <w:rFonts w:ascii="Arial" w:eastAsia="Times New Roman" w:hAnsi="Arial" w:cs="Arial"/>
              </w:rPr>
              <w:t>…………………………</w:t>
            </w:r>
            <w:r w:rsidR="001654F7">
              <w:rPr>
                <w:rFonts w:ascii="Arial" w:eastAsia="Times New Roman" w:hAnsi="Arial" w:cs="Arial"/>
              </w:rPr>
              <w:t>…………………………………...</w:t>
            </w:r>
          </w:p>
          <w:p w14:paraId="7A71850B" w14:textId="77777777" w:rsidR="00007071" w:rsidRPr="00007071" w:rsidRDefault="00007071" w:rsidP="00007071">
            <w:pPr>
              <w:spacing w:after="60"/>
              <w:rPr>
                <w:rFonts w:ascii="Arial" w:eastAsia="Times New Roman" w:hAnsi="Arial" w:cs="Arial"/>
              </w:rPr>
            </w:pPr>
            <w:r w:rsidRPr="00007071">
              <w:rPr>
                <w:rFonts w:ascii="Arial" w:eastAsia="Times New Roman" w:hAnsi="Arial" w:cs="Arial"/>
              </w:rPr>
              <w:t>…………………………</w:t>
            </w:r>
            <w:r w:rsidR="001654F7">
              <w:rPr>
                <w:rFonts w:ascii="Arial" w:eastAsia="Times New Roman" w:hAnsi="Arial" w:cs="Arial"/>
              </w:rPr>
              <w:t>……………………………………</w:t>
            </w:r>
          </w:p>
          <w:p w14:paraId="7009EA62" w14:textId="77777777" w:rsidR="0042655E" w:rsidRDefault="0042655E" w:rsidP="00007071">
            <w:pPr>
              <w:spacing w:after="60"/>
              <w:rPr>
                <w:rFonts w:ascii="Arial" w:eastAsia="Times New Roman" w:hAnsi="Arial" w:cs="Arial"/>
                <w:sz w:val="2"/>
                <w:szCs w:val="2"/>
              </w:rPr>
            </w:pPr>
          </w:p>
          <w:p w14:paraId="4771A750" w14:textId="77777777" w:rsidR="00007071" w:rsidRPr="00007071" w:rsidRDefault="00007071" w:rsidP="00007071">
            <w:pPr>
              <w:spacing w:after="60"/>
              <w:rPr>
                <w:rFonts w:ascii="Arial" w:eastAsia="Times New Roman" w:hAnsi="Arial" w:cs="Arial"/>
              </w:rPr>
            </w:pPr>
            <w:r w:rsidRPr="00007071">
              <w:rPr>
                <w:rFonts w:ascii="Arial" w:eastAsia="Times New Roman" w:hAnsi="Arial" w:cs="Arial"/>
              </w:rPr>
              <w:t>………………………………………………………………</w:t>
            </w:r>
          </w:p>
          <w:p w14:paraId="6E2C8FB0" w14:textId="77777777" w:rsidR="00007071" w:rsidRDefault="00007071" w:rsidP="001654F7">
            <w:pPr>
              <w:spacing w:after="60"/>
              <w:rPr>
                <w:rFonts w:ascii="Arial" w:eastAsia="Times New Roman" w:hAnsi="Arial" w:cs="Arial"/>
              </w:rPr>
            </w:pPr>
            <w:r w:rsidRPr="00007071">
              <w:rPr>
                <w:rFonts w:ascii="Arial" w:eastAsia="Times New Roman" w:hAnsi="Arial" w:cs="Arial"/>
              </w:rPr>
              <w:t>………………………………………………………………</w:t>
            </w:r>
          </w:p>
          <w:p w14:paraId="3E9134CB" w14:textId="77777777" w:rsidR="001654F7" w:rsidRPr="00007071" w:rsidRDefault="001654F7" w:rsidP="001654F7">
            <w:pPr>
              <w:spacing w:after="60"/>
              <w:rPr>
                <w:rFonts w:ascii="Arial" w:eastAsia="Times New Roman" w:hAnsi="Arial" w:cs="Arial"/>
              </w:rPr>
            </w:pPr>
            <w:r w:rsidRPr="00007071">
              <w:rPr>
                <w:rFonts w:ascii="Arial" w:eastAsia="Times New Roman" w:hAnsi="Arial" w:cs="Arial"/>
              </w:rPr>
              <w:t>………………………………………………………………</w:t>
            </w:r>
          </w:p>
          <w:p w14:paraId="63A33246" w14:textId="77777777" w:rsidR="0042655E" w:rsidRPr="00007071" w:rsidRDefault="001654F7" w:rsidP="001654F7">
            <w:pPr>
              <w:spacing w:after="6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………………………………………………………………</w:t>
            </w:r>
          </w:p>
        </w:tc>
      </w:tr>
    </w:tbl>
    <w:tbl>
      <w:tblPr>
        <w:tblStyle w:val="Grilledutableau"/>
        <w:tblpPr w:leftFromText="141" w:rightFromText="141" w:vertAnchor="text" w:horzAnchor="margin" w:tblpY="-175"/>
        <w:tblW w:w="10340" w:type="dxa"/>
        <w:tblLook w:val="04A0" w:firstRow="1" w:lastRow="0" w:firstColumn="1" w:lastColumn="0" w:noHBand="0" w:noVBand="1"/>
      </w:tblPr>
      <w:tblGrid>
        <w:gridCol w:w="10340"/>
      </w:tblGrid>
      <w:tr w:rsidR="00470D02" w:rsidRPr="00314EE4" w14:paraId="0E10930E" w14:textId="77777777" w:rsidTr="00470D02">
        <w:trPr>
          <w:trHeight w:val="574"/>
        </w:trPr>
        <w:tc>
          <w:tcPr>
            <w:tcW w:w="10340" w:type="dxa"/>
            <w:vAlign w:val="center"/>
          </w:tcPr>
          <w:p w14:paraId="7375ECF6" w14:textId="3414FD62" w:rsidR="00470D02" w:rsidRPr="00314EE4" w:rsidRDefault="00470D02" w:rsidP="007E48E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1 - détail</w:t>
            </w:r>
            <w:r w:rsidRPr="000070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 la mission </w:t>
            </w:r>
            <w:r w:rsidR="00B548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aves les</w:t>
            </w:r>
            <w:r w:rsidR="007E48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lieux </w:t>
            </w:r>
            <w:r w:rsidRPr="001456A6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(communication </w:t>
            </w:r>
            <w:r w:rsidR="00B5485A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à une </w:t>
            </w:r>
            <w:r w:rsidRPr="001456A6">
              <w:rPr>
                <w:rFonts w:ascii="Arial" w:eastAsia="Times New Roman" w:hAnsi="Arial" w:cs="Arial"/>
                <w:i/>
                <w:sz w:val="20"/>
                <w:szCs w:val="20"/>
              </w:rPr>
              <w:t>conférence, fouilles archéologiques, jury de thèse, etc.)</w:t>
            </w:r>
            <w:r w:rsidR="00DE69A9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  <w:r w:rsidR="00DE69A9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Jo</w:t>
            </w:r>
            <w:r w:rsidRPr="00CF11A0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indre les justificatifs nécessaires </w:t>
            </w:r>
            <w:r w:rsidRPr="001456A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: programme </w:t>
            </w:r>
            <w:r w:rsidR="0004297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de la </w:t>
            </w:r>
            <w:r w:rsidRPr="001456A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conférence, </w:t>
            </w:r>
            <w:r w:rsidR="00720FB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</w:t>
            </w:r>
            <w:r w:rsidR="00B61D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rdre de mission</w:t>
            </w:r>
            <w:r w:rsidRPr="00B61D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employeur</w:t>
            </w:r>
            <w:r w:rsidR="000429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si </w:t>
            </w:r>
            <w:r w:rsidR="007E48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personnel non Lyon 2</w:t>
            </w:r>
            <w:r w:rsidRPr="001456A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, </w:t>
            </w:r>
            <w:r w:rsidR="00A32F32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convention de stage, </w:t>
            </w:r>
            <w:r w:rsidR="00DE69A9">
              <w:rPr>
                <w:rFonts w:ascii="Arial" w:eastAsia="Times New Roman" w:hAnsi="Arial" w:cs="Arial"/>
                <w:bCs/>
                <w:sz w:val="20"/>
                <w:szCs w:val="20"/>
              </w:rPr>
              <w:t>etc..</w:t>
            </w:r>
            <w:r w:rsidR="00B5485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</w:t>
            </w:r>
          </w:p>
        </w:tc>
      </w:tr>
      <w:tr w:rsidR="00470D02" w:rsidRPr="00314EE4" w14:paraId="5D085762" w14:textId="77777777" w:rsidTr="00470D02">
        <w:trPr>
          <w:trHeight w:val="859"/>
        </w:trPr>
        <w:tc>
          <w:tcPr>
            <w:tcW w:w="10340" w:type="dxa"/>
          </w:tcPr>
          <w:p w14:paraId="2CE632F7" w14:textId="77777777" w:rsidR="00470D02" w:rsidRDefault="00470D02" w:rsidP="00470D0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163DEE06" w14:textId="77777777" w:rsidR="00470D02" w:rsidRDefault="00470D02" w:rsidP="00470D0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60E109CF" w14:textId="77777777" w:rsidR="00470D02" w:rsidRDefault="00470D02" w:rsidP="00470D0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4423BCB" w14:textId="77777777" w:rsidR="00470D02" w:rsidRDefault="00470D02" w:rsidP="00470D0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6BFC9C4E" w14:textId="77777777" w:rsidR="00B5485A" w:rsidRDefault="00B5485A" w:rsidP="00470D0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55055A11" w14:textId="77777777" w:rsidR="00470D02" w:rsidRDefault="00470D02" w:rsidP="00470D0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495D1039" w14:textId="77777777" w:rsidR="00470D02" w:rsidRDefault="00470D02" w:rsidP="00470D0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12443094" w14:textId="77777777" w:rsidR="00470D02" w:rsidRPr="00314EE4" w:rsidRDefault="00470D02" w:rsidP="00470D0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70D02" w:rsidRPr="00314EE4" w14:paraId="2B270797" w14:textId="77777777" w:rsidTr="00470D02">
        <w:trPr>
          <w:trHeight w:val="571"/>
        </w:trPr>
        <w:tc>
          <w:tcPr>
            <w:tcW w:w="10340" w:type="dxa"/>
            <w:vAlign w:val="center"/>
          </w:tcPr>
          <w:p w14:paraId="240D3E98" w14:textId="77777777" w:rsidR="00470D02" w:rsidRPr="00314EE4" w:rsidRDefault="00470D02" w:rsidP="00470D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070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2 - nom de l'organisme invitant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et contact sur place</w:t>
            </w:r>
            <w:r w:rsidRPr="000070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1456A6">
              <w:rPr>
                <w:rFonts w:ascii="Arial" w:eastAsia="Times New Roman" w:hAnsi="Arial" w:cs="Arial"/>
                <w:i/>
                <w:sz w:val="20"/>
                <w:szCs w:val="20"/>
              </w:rPr>
              <w:t>(ambassade, université, association, etc.</w:t>
            </w:r>
            <w:r w:rsidRPr="001456A6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) :</w:t>
            </w:r>
          </w:p>
        </w:tc>
      </w:tr>
      <w:tr w:rsidR="00470D02" w:rsidRPr="00314EE4" w14:paraId="24B65D30" w14:textId="77777777" w:rsidTr="00B5485A">
        <w:trPr>
          <w:trHeight w:val="1042"/>
        </w:trPr>
        <w:tc>
          <w:tcPr>
            <w:tcW w:w="10340" w:type="dxa"/>
          </w:tcPr>
          <w:p w14:paraId="135AF271" w14:textId="77777777" w:rsidR="00470D02" w:rsidRDefault="00470D02" w:rsidP="00470D0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23139093" w14:textId="77777777" w:rsidR="00470D02" w:rsidRDefault="00470D02" w:rsidP="00470D0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409E21BB" w14:textId="77777777" w:rsidR="00470D02" w:rsidRDefault="00470D02" w:rsidP="00470D0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0D80E3F8" w14:textId="77777777" w:rsidR="00470D02" w:rsidRPr="00314EE4" w:rsidRDefault="00470D02" w:rsidP="00470D0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70D02" w:rsidRPr="00314EE4" w14:paraId="41FC4EEF" w14:textId="77777777" w:rsidTr="00470D02">
        <w:trPr>
          <w:trHeight w:val="701"/>
        </w:trPr>
        <w:tc>
          <w:tcPr>
            <w:tcW w:w="10340" w:type="dxa"/>
            <w:vAlign w:val="center"/>
          </w:tcPr>
          <w:p w14:paraId="0321C7D8" w14:textId="77777777" w:rsidR="00470D02" w:rsidRPr="00314EE4" w:rsidRDefault="00470D02" w:rsidP="00470D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070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3 - conditions d'accueil à l'aéroport, par l'organisme d'accueil </w:t>
            </w:r>
            <w:r w:rsidRPr="001456A6">
              <w:rPr>
                <w:rFonts w:ascii="Arial" w:eastAsia="Times New Roman" w:hAnsi="Arial" w:cs="Arial"/>
                <w:i/>
                <w:sz w:val="20"/>
                <w:szCs w:val="20"/>
              </w:rPr>
              <w:t>(taxi ou chauffeur privé, garde du corps, etc., comme cela peut parfois être proposé)</w:t>
            </w:r>
            <w:r w:rsidRPr="001456A6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 xml:space="preserve"> :</w:t>
            </w:r>
          </w:p>
        </w:tc>
      </w:tr>
      <w:tr w:rsidR="00470D02" w:rsidRPr="00314EE4" w14:paraId="7AB6EE54" w14:textId="77777777" w:rsidTr="00470D02">
        <w:trPr>
          <w:trHeight w:val="1078"/>
        </w:trPr>
        <w:tc>
          <w:tcPr>
            <w:tcW w:w="10340" w:type="dxa"/>
          </w:tcPr>
          <w:p w14:paraId="076CF9C7" w14:textId="77777777" w:rsidR="00470D02" w:rsidRPr="00314EE4" w:rsidRDefault="00470D02" w:rsidP="00470D0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70D02" w:rsidRPr="00314EE4" w14:paraId="36F538B3" w14:textId="77777777" w:rsidTr="00470D02">
        <w:trPr>
          <w:trHeight w:val="727"/>
        </w:trPr>
        <w:tc>
          <w:tcPr>
            <w:tcW w:w="10340" w:type="dxa"/>
            <w:vAlign w:val="center"/>
          </w:tcPr>
          <w:p w14:paraId="56E1FEB5" w14:textId="77777777" w:rsidR="00470D02" w:rsidRPr="00314EE4" w:rsidRDefault="00470D02" w:rsidP="00470D0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070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4 - conditions </w:t>
            </w:r>
            <w:r w:rsidR="00E40C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de </w:t>
            </w:r>
            <w:r w:rsidRPr="000070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déplacements</w:t>
            </w:r>
            <w:r w:rsidRPr="00314E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sur place</w:t>
            </w:r>
            <w:r w:rsidRPr="000070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1456A6">
              <w:rPr>
                <w:rFonts w:ascii="Arial" w:eastAsia="Times New Roman" w:hAnsi="Arial" w:cs="Arial"/>
                <w:i/>
                <w:sz w:val="20"/>
                <w:szCs w:val="20"/>
              </w:rPr>
              <w:t>(transports collectifs, taxi ou véhicule blindé avec chauffeur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? garde ? etc.) </w:t>
            </w:r>
          </w:p>
        </w:tc>
      </w:tr>
      <w:tr w:rsidR="00470D02" w:rsidRPr="00314EE4" w14:paraId="5570A547" w14:textId="77777777" w:rsidTr="00B5485A">
        <w:trPr>
          <w:trHeight w:val="866"/>
        </w:trPr>
        <w:tc>
          <w:tcPr>
            <w:tcW w:w="10340" w:type="dxa"/>
          </w:tcPr>
          <w:p w14:paraId="788D07C9" w14:textId="77777777" w:rsidR="00470D02" w:rsidRPr="00425580" w:rsidRDefault="00470D02" w:rsidP="00470D0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CF11A0" w:rsidRPr="00314EE4" w14:paraId="4858DBB7" w14:textId="77777777" w:rsidTr="002D152E">
        <w:trPr>
          <w:trHeight w:val="990"/>
        </w:trPr>
        <w:tc>
          <w:tcPr>
            <w:tcW w:w="10340" w:type="dxa"/>
            <w:vAlign w:val="center"/>
          </w:tcPr>
          <w:p w14:paraId="5D8166FD" w14:textId="77777777" w:rsidR="00CF11A0" w:rsidRPr="00314EE4" w:rsidRDefault="00CF11A0" w:rsidP="00CF11A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Pr="000070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- conditions d'hébergement </w:t>
            </w:r>
            <w:r w:rsidRPr="001654F7">
              <w:rPr>
                <w:rFonts w:ascii="Arial" w:eastAsia="Times New Roman" w:hAnsi="Arial" w:cs="Arial"/>
                <w:i/>
                <w:sz w:val="20"/>
                <w:szCs w:val="20"/>
              </w:rPr>
              <w:t>(chez l'habitant ? chez un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.e</w:t>
            </w:r>
            <w:r w:rsidRPr="001654F7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collègue universitaire ? si c'est à l'hôtel, merci de préciser le nom et de détailler quelles mesures de sécurité (garde, portiques, fouilles, etc.) seront appliquées pour garantir votre sécurité):</w:t>
            </w:r>
          </w:p>
        </w:tc>
      </w:tr>
      <w:tr w:rsidR="00CF11A0" w:rsidRPr="00314EE4" w14:paraId="3F410015" w14:textId="77777777" w:rsidTr="00B5485A">
        <w:trPr>
          <w:trHeight w:val="866"/>
        </w:trPr>
        <w:tc>
          <w:tcPr>
            <w:tcW w:w="10340" w:type="dxa"/>
          </w:tcPr>
          <w:p w14:paraId="13F1D339" w14:textId="77777777" w:rsidR="00CF11A0" w:rsidRPr="00425580" w:rsidRDefault="00CF11A0" w:rsidP="00470D0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425580" w:rsidRPr="00314EE4" w14:paraId="7F3FE64F" w14:textId="77777777" w:rsidTr="00B5485A">
        <w:trPr>
          <w:trHeight w:val="866"/>
        </w:trPr>
        <w:tc>
          <w:tcPr>
            <w:tcW w:w="10340" w:type="dxa"/>
          </w:tcPr>
          <w:p w14:paraId="3BACFF52" w14:textId="22B0EB70" w:rsidR="00425580" w:rsidRPr="007219C2" w:rsidRDefault="00425580" w:rsidP="00470D0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9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5 – Numéro de téléphone </w:t>
            </w:r>
            <w:r w:rsidR="009E79B3" w:rsidRPr="007219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auquel </w:t>
            </w:r>
            <w:r w:rsidRPr="007219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le/la missionnaire est joignable en permanence durant son déplacement (</w:t>
            </w:r>
            <w:r w:rsidRPr="007219C2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>en cas d’évènement dans le pays d’accueil, l’Université doit être en mesure de joindre le</w:t>
            </w:r>
            <w:r w:rsidR="00CF11A0" w:rsidRPr="007219C2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>/la</w:t>
            </w:r>
            <w:r w:rsidRPr="007219C2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 xml:space="preserve"> missionnaire</w:t>
            </w:r>
            <w:r w:rsidRPr="007219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) : </w:t>
            </w:r>
          </w:p>
          <w:p w14:paraId="76CBB085" w14:textId="77777777" w:rsidR="00425580" w:rsidRPr="00425580" w:rsidRDefault="00425580" w:rsidP="00470D0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470D02" w:rsidRPr="00314EE4" w14:paraId="511B58E0" w14:textId="77777777" w:rsidTr="00470D02">
        <w:trPr>
          <w:trHeight w:val="717"/>
        </w:trPr>
        <w:tc>
          <w:tcPr>
            <w:tcW w:w="10340" w:type="dxa"/>
            <w:vAlign w:val="center"/>
          </w:tcPr>
          <w:p w14:paraId="5173589D" w14:textId="244965C8" w:rsidR="00470D02" w:rsidRPr="00314EE4" w:rsidRDefault="00425580" w:rsidP="00DE69A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6 </w:t>
            </w:r>
            <w:r w:rsidR="00470D02" w:rsidRPr="000070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  Le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/la</w:t>
            </w:r>
            <w:r w:rsidR="00470D02" w:rsidRPr="000070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missionnaire devra également citer </w:t>
            </w:r>
            <w:r w:rsidR="00470D02" w:rsidRPr="0004297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</w:rPr>
              <w:t>toutes les villes où son passage est prévu</w:t>
            </w:r>
            <w:r w:rsidR="00470D02" w:rsidRPr="0000707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qu'il soit avec ou sans escale</w:t>
            </w:r>
            <w:r w:rsidR="00470D02" w:rsidRPr="00314E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470D02" w:rsidRPr="00B5485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avec les dates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Le/</w:t>
            </w:r>
            <w:r w:rsidR="00470D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 gestionnaire devra préciser les étapes sur l’ordre de mission si nécessaire (destination 1, destination 2, etc) (merci de pointer ces étapes sur la carte MEAE à joindre à l’ordre de mission). Préciser également</w:t>
            </w:r>
            <w:r w:rsidR="009E79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470D02" w:rsidRPr="0004297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</w:rPr>
              <w:t>les éventuelles périodes de convenance personnelle</w:t>
            </w:r>
            <w:r w:rsidR="0004297A" w:rsidRPr="0004297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</w:rPr>
              <w:t xml:space="preserve"> </w:t>
            </w:r>
            <w:r w:rsidR="0004297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( week-ends etc)</w:t>
            </w:r>
            <w:r w:rsidR="00470D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dans « prise en charge par »</w:t>
            </w:r>
            <w:r w:rsidR="00B548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470D02" w:rsidRPr="00314EE4" w14:paraId="640AB4BF" w14:textId="77777777" w:rsidTr="00425580">
        <w:trPr>
          <w:trHeight w:val="2795"/>
        </w:trPr>
        <w:tc>
          <w:tcPr>
            <w:tcW w:w="10340" w:type="dxa"/>
          </w:tcPr>
          <w:p w14:paraId="212D5B0D" w14:textId="77777777" w:rsidR="00425580" w:rsidRPr="00314EE4" w:rsidRDefault="00425580" w:rsidP="00470D0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5131BC61" w14:textId="77777777" w:rsidR="00CF11A0" w:rsidRPr="001456A6" w:rsidRDefault="00CF11A0" w:rsidP="007506F9">
      <w:pPr>
        <w:rPr>
          <w:rFonts w:ascii="Arial" w:hAnsi="Arial" w:cs="Arial"/>
        </w:rPr>
      </w:pPr>
    </w:p>
    <w:sectPr w:rsidR="00CF11A0" w:rsidRPr="001456A6" w:rsidSect="00872D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98A66" w14:textId="77777777" w:rsidR="001B654E" w:rsidRDefault="001B654E" w:rsidP="00525F66">
      <w:r>
        <w:separator/>
      </w:r>
    </w:p>
  </w:endnote>
  <w:endnote w:type="continuationSeparator" w:id="0">
    <w:p w14:paraId="25196A01" w14:textId="77777777" w:rsidR="001B654E" w:rsidRDefault="001B654E" w:rsidP="0052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ECA50" w14:textId="77777777" w:rsidR="001B654E" w:rsidRDefault="001B654E" w:rsidP="00525F66">
      <w:r>
        <w:separator/>
      </w:r>
    </w:p>
  </w:footnote>
  <w:footnote w:type="continuationSeparator" w:id="0">
    <w:p w14:paraId="0A411FA6" w14:textId="77777777" w:rsidR="001B654E" w:rsidRDefault="001B654E" w:rsidP="00525F66">
      <w:r>
        <w:continuationSeparator/>
      </w:r>
    </w:p>
  </w:footnote>
  <w:footnote w:id="1">
    <w:p w14:paraId="3B053AD3" w14:textId="57CFED13" w:rsidR="00CF11A0" w:rsidRPr="00CF11A0" w:rsidRDefault="00CF11A0" w:rsidP="00CF11A0">
      <w:pPr>
        <w:pStyle w:val="Notedebasdepage"/>
        <w:rPr>
          <w:color w:val="FF0000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208FA"/>
    <w:multiLevelType w:val="hybridMultilevel"/>
    <w:tmpl w:val="0C22C332"/>
    <w:lvl w:ilvl="0" w:tplc="EC58B3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C3B41"/>
    <w:multiLevelType w:val="hybridMultilevel"/>
    <w:tmpl w:val="89D8A4DC"/>
    <w:lvl w:ilvl="0" w:tplc="BB18FF8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77373"/>
    <w:multiLevelType w:val="hybridMultilevel"/>
    <w:tmpl w:val="4A866378"/>
    <w:lvl w:ilvl="0" w:tplc="BC7C569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71"/>
    <w:rsid w:val="00007071"/>
    <w:rsid w:val="0004297A"/>
    <w:rsid w:val="000E52D6"/>
    <w:rsid w:val="00142DE7"/>
    <w:rsid w:val="001456A6"/>
    <w:rsid w:val="001654F7"/>
    <w:rsid w:val="00175477"/>
    <w:rsid w:val="001B654E"/>
    <w:rsid w:val="001C0BF5"/>
    <w:rsid w:val="001C3966"/>
    <w:rsid w:val="001E0BAC"/>
    <w:rsid w:val="002A22BF"/>
    <w:rsid w:val="00314EE4"/>
    <w:rsid w:val="00382921"/>
    <w:rsid w:val="003E05EC"/>
    <w:rsid w:val="00425580"/>
    <w:rsid w:val="0042655E"/>
    <w:rsid w:val="00470D02"/>
    <w:rsid w:val="00525F66"/>
    <w:rsid w:val="005C7989"/>
    <w:rsid w:val="00614B23"/>
    <w:rsid w:val="00631846"/>
    <w:rsid w:val="00672D43"/>
    <w:rsid w:val="00673598"/>
    <w:rsid w:val="00680DAB"/>
    <w:rsid w:val="006D1BC0"/>
    <w:rsid w:val="006F03A8"/>
    <w:rsid w:val="007024F5"/>
    <w:rsid w:val="00720FB6"/>
    <w:rsid w:val="007219C2"/>
    <w:rsid w:val="007506F9"/>
    <w:rsid w:val="007E48EE"/>
    <w:rsid w:val="00846661"/>
    <w:rsid w:val="00872D21"/>
    <w:rsid w:val="00886B05"/>
    <w:rsid w:val="00895642"/>
    <w:rsid w:val="009D20FB"/>
    <w:rsid w:val="009E79B3"/>
    <w:rsid w:val="00A26F94"/>
    <w:rsid w:val="00A32F32"/>
    <w:rsid w:val="00A334F7"/>
    <w:rsid w:val="00AB6143"/>
    <w:rsid w:val="00AD57DE"/>
    <w:rsid w:val="00AD6E9D"/>
    <w:rsid w:val="00B04AAB"/>
    <w:rsid w:val="00B5485A"/>
    <w:rsid w:val="00B61D0C"/>
    <w:rsid w:val="00C9682A"/>
    <w:rsid w:val="00CE483B"/>
    <w:rsid w:val="00CF11A0"/>
    <w:rsid w:val="00D41268"/>
    <w:rsid w:val="00D510AF"/>
    <w:rsid w:val="00D800E0"/>
    <w:rsid w:val="00D90BA1"/>
    <w:rsid w:val="00DE69A9"/>
    <w:rsid w:val="00E40C60"/>
    <w:rsid w:val="00F471C2"/>
    <w:rsid w:val="00FE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CF4E7"/>
  <w15:docId w15:val="{20257F48-0B09-4097-B8DD-01397845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0FB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paragraph" w:styleId="Titre3">
    <w:name w:val="heading 3"/>
    <w:basedOn w:val="Normal"/>
    <w:next w:val="NormalLibre"/>
    <w:link w:val="Titre3Car"/>
    <w:qFormat/>
    <w:rsid w:val="00007071"/>
    <w:pPr>
      <w:keepNext/>
      <w:spacing w:before="120" w:after="240"/>
      <w:jc w:val="center"/>
      <w:outlineLvl w:val="2"/>
    </w:pPr>
    <w:rPr>
      <w:rFonts w:ascii="Arial" w:eastAsia="Times New Roman" w:hAnsi="Arial" w:cs="Arial"/>
      <w:b/>
      <w:bCs/>
      <w:smallCaps/>
      <w:color w:val="FF660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07071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rsid w:val="00007071"/>
    <w:rPr>
      <w:rFonts w:ascii="Arial" w:eastAsia="Times New Roman" w:hAnsi="Arial" w:cs="Arial"/>
      <w:b/>
      <w:bCs/>
      <w:smallCaps/>
      <w:color w:val="FF6600"/>
      <w:lang w:eastAsia="fr-FR"/>
    </w:rPr>
  </w:style>
  <w:style w:type="paragraph" w:customStyle="1" w:styleId="NormalLibre">
    <w:name w:val="Normal_Libre"/>
    <w:basedOn w:val="Normal"/>
    <w:rsid w:val="00007071"/>
    <w:pPr>
      <w:spacing w:after="60"/>
      <w:ind w:left="1843"/>
    </w:pPr>
    <w:rPr>
      <w:rFonts w:ascii="Arial" w:eastAsia="Times New Roman" w:hAnsi="Arial" w:cs="Arial"/>
      <w:sz w:val="20"/>
      <w:szCs w:val="20"/>
    </w:rPr>
  </w:style>
  <w:style w:type="table" w:styleId="Grilledutableau">
    <w:name w:val="Table Grid"/>
    <w:basedOn w:val="TableauNormal"/>
    <w:uiPriority w:val="59"/>
    <w:rsid w:val="00007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25F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5F66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25F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5F66"/>
    <w:rPr>
      <w:rFonts w:ascii="Times New Roman" w:hAnsi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25580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F11A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F11A0"/>
    <w:rPr>
      <w:rFonts w:ascii="Times New Roman" w:hAnsi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F11A0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886B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6B0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86B05"/>
    <w:rPr>
      <w:rFonts w:ascii="Times New Roman" w:hAnsi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6B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6B05"/>
    <w:rPr>
      <w:rFonts w:ascii="Times New Roman" w:hAnsi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886B05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6B0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6B05"/>
    <w:rPr>
      <w:rFonts w:ascii="Segoe UI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8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533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stel.diplomatie.gouv.fr/fildariane/dyn/public/login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iplomatie.gouv.fr/fr/conseils-aux-voyageurs/conseils-par-pay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plomatie.gouv.fr/fr/conseils-aux-voyageurs/conseils-par-pay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38619-B375-462C-B838-318ECBD7C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Gwenaelle</dc:creator>
  <cp:lastModifiedBy>Jeremie Philibert</cp:lastModifiedBy>
  <cp:revision>2</cp:revision>
  <dcterms:created xsi:type="dcterms:W3CDTF">2022-04-14T14:38:00Z</dcterms:created>
  <dcterms:modified xsi:type="dcterms:W3CDTF">2022-04-14T14:38:00Z</dcterms:modified>
</cp:coreProperties>
</file>